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2A" w:rsidRDefault="009A4AB6" w:rsidP="001D5D2A">
      <w:pPr>
        <w:jc w:val="right"/>
      </w:pPr>
      <w:r>
        <w:t>Приложение 10</w:t>
      </w:r>
    </w:p>
    <w:p w:rsidR="001D5D2A" w:rsidRDefault="001D5D2A" w:rsidP="001D5D2A">
      <w:pPr>
        <w:jc w:val="right"/>
      </w:pPr>
    </w:p>
    <w:p w:rsidR="001D5D2A" w:rsidRDefault="001D5D2A" w:rsidP="001D5D2A">
      <w:pPr>
        <w:jc w:val="right"/>
      </w:pPr>
    </w:p>
    <w:p w:rsidR="009A4AB6" w:rsidRDefault="001D5D2A" w:rsidP="009A4AB6">
      <w:pPr>
        <w:jc w:val="center"/>
      </w:pPr>
      <w:r w:rsidRPr="00FC2863">
        <w:rPr>
          <w:noProof/>
          <w:shd w:val="clear" w:color="auto" w:fill="FFFFFF" w:themeFill="background1"/>
        </w:rPr>
        <w:drawing>
          <wp:inline distT="0" distB="0" distL="0" distR="0" wp14:anchorId="738EA2C4" wp14:editId="420726E6">
            <wp:extent cx="8277225" cy="48196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A4AB6" w:rsidRDefault="009A4AB6" w:rsidP="009A4AB6">
      <w:pPr>
        <w:jc w:val="center"/>
      </w:pPr>
    </w:p>
    <w:p w:rsidR="009A4AB6" w:rsidRDefault="009A4AB6" w:rsidP="009A4AB6">
      <w:pPr>
        <w:jc w:val="center"/>
      </w:pPr>
    </w:p>
    <w:p w:rsidR="00AB6F67" w:rsidRDefault="00AB6F67">
      <w:bookmarkStart w:id="0" w:name="_GoBack"/>
      <w:bookmarkEnd w:id="0"/>
    </w:p>
    <w:sectPr w:rsidR="00AB6F67" w:rsidSect="001D5D2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4AB6"/>
    <w:rsid w:val="001D5D2A"/>
    <w:rsid w:val="002E7803"/>
    <w:rsid w:val="0079120F"/>
    <w:rsid w:val="009A4AB6"/>
    <w:rsid w:val="00AB6F67"/>
    <w:rsid w:val="00F3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A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0;&#1085;&#1080;&#1075;&#1072;3%20201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Удовлетворённость образовательным учреждением (обучающиеся)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'2011'!$P$187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1.0737629230508181E-2"/>
                  <c:y val="6.34657813662129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'2011'!$M$188:$O$193</c:f>
              <c:strCache>
                <c:ptCount val="6"/>
                <c:pt idx="0">
                  <c:v>Отношение к учащимся</c:v>
                </c:pt>
                <c:pt idx="1">
                  <c:v>Эффективность преподавания</c:v>
                </c:pt>
                <c:pt idx="2">
                  <c:v>Соответствие ОП потребностям учащихся</c:v>
                </c:pt>
                <c:pt idx="3">
                  <c:v>Безопасность учеников в ОУ</c:v>
                </c:pt>
                <c:pt idx="4">
                  <c:v>Эффективность партнёрства</c:v>
                </c:pt>
                <c:pt idx="5">
                  <c:v>Отношение к ОУ</c:v>
                </c:pt>
              </c:strCache>
            </c:strRef>
          </c:cat>
          <c:val>
            <c:numRef>
              <c:f>'2011'!$P$188:$P$193</c:f>
              <c:numCache>
                <c:formatCode>0%</c:formatCode>
                <c:ptCount val="6"/>
                <c:pt idx="0">
                  <c:v>0.64</c:v>
                </c:pt>
                <c:pt idx="1">
                  <c:v>0.63</c:v>
                </c:pt>
                <c:pt idx="2">
                  <c:v>0.5</c:v>
                </c:pt>
                <c:pt idx="3">
                  <c:v>0.65</c:v>
                </c:pt>
                <c:pt idx="4">
                  <c:v>0.81</c:v>
                </c:pt>
                <c:pt idx="5">
                  <c:v>0.69</c:v>
                </c:pt>
              </c:numCache>
            </c:numRef>
          </c:val>
        </c:ser>
        <c:ser>
          <c:idx val="1"/>
          <c:order val="1"/>
          <c:tx>
            <c:strRef>
              <c:f>'2011'!$Q$187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dLbls>
            <c:dLbl>
              <c:idx val="4"/>
              <c:layout>
                <c:manualLayout>
                  <c:x val="7.6697351646486805E-3"/>
                  <c:y val="1.0577630227702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'2011'!$M$188:$O$193</c:f>
              <c:strCache>
                <c:ptCount val="6"/>
                <c:pt idx="0">
                  <c:v>Отношение к учащимся</c:v>
                </c:pt>
                <c:pt idx="1">
                  <c:v>Эффективность преподавания</c:v>
                </c:pt>
                <c:pt idx="2">
                  <c:v>Соответствие ОП потребностям учащихся</c:v>
                </c:pt>
                <c:pt idx="3">
                  <c:v>Безопасность учеников в ОУ</c:v>
                </c:pt>
                <c:pt idx="4">
                  <c:v>Эффективность партнёрства</c:v>
                </c:pt>
                <c:pt idx="5">
                  <c:v>Отношение к ОУ</c:v>
                </c:pt>
              </c:strCache>
            </c:strRef>
          </c:cat>
          <c:val>
            <c:numRef>
              <c:f>'2011'!$Q$188:$Q$193</c:f>
              <c:numCache>
                <c:formatCode>0%</c:formatCode>
                <c:ptCount val="6"/>
                <c:pt idx="0">
                  <c:v>0.89</c:v>
                </c:pt>
                <c:pt idx="1">
                  <c:v>0.59</c:v>
                </c:pt>
                <c:pt idx="2">
                  <c:v>0.65</c:v>
                </c:pt>
                <c:pt idx="3">
                  <c:v>0.75</c:v>
                </c:pt>
                <c:pt idx="4">
                  <c:v>0.72</c:v>
                </c:pt>
                <c:pt idx="5">
                  <c:v>0.96</c:v>
                </c:pt>
              </c:numCache>
            </c:numRef>
          </c:val>
        </c:ser>
        <c:ser>
          <c:idx val="2"/>
          <c:order val="2"/>
          <c:tx>
            <c:strRef>
              <c:f>'2011'!$R$187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40736439515683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533947032929736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71576263437833E-2"/>
                  <c:y val="-7.756839225979646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805523296367625E-2"/>
                  <c:y val="2.1155260455404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543152526875778E-2"/>
                  <c:y val="1.26931562732426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6077099559805628E-2"/>
                  <c:y val="-2.11552604554044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'2011'!$M$188:$O$193</c:f>
              <c:strCache>
                <c:ptCount val="6"/>
                <c:pt idx="0">
                  <c:v>Отношение к учащимся</c:v>
                </c:pt>
                <c:pt idx="1">
                  <c:v>Эффективность преподавания</c:v>
                </c:pt>
                <c:pt idx="2">
                  <c:v>Соответствие ОП потребностям учащихся</c:v>
                </c:pt>
                <c:pt idx="3">
                  <c:v>Безопасность учеников в ОУ</c:v>
                </c:pt>
                <c:pt idx="4">
                  <c:v>Эффективность партнёрства</c:v>
                </c:pt>
                <c:pt idx="5">
                  <c:v>Отношение к ОУ</c:v>
                </c:pt>
              </c:strCache>
            </c:strRef>
          </c:cat>
          <c:val>
            <c:numRef>
              <c:f>'2011'!$R$188:$R$193</c:f>
              <c:numCache>
                <c:formatCode>0%</c:formatCode>
                <c:ptCount val="6"/>
                <c:pt idx="0">
                  <c:v>0.8</c:v>
                </c:pt>
                <c:pt idx="1">
                  <c:v>0.6</c:v>
                </c:pt>
                <c:pt idx="2">
                  <c:v>0.3</c:v>
                </c:pt>
                <c:pt idx="3">
                  <c:v>0.67</c:v>
                </c:pt>
                <c:pt idx="4">
                  <c:v>0.68</c:v>
                </c:pt>
                <c:pt idx="5">
                  <c:v>0.97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4089216"/>
        <c:axId val="94091136"/>
        <c:axId val="0"/>
      </c:bar3DChart>
      <c:catAx>
        <c:axId val="940892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900" b="1"/>
            </a:pPr>
            <a:endParaRPr lang="ru-RU"/>
          </a:p>
        </c:txPr>
        <c:crossAx val="94091136"/>
        <c:crosses val="autoZero"/>
        <c:auto val="1"/>
        <c:lblAlgn val="ctr"/>
        <c:lblOffset val="100"/>
        <c:noMultiLvlLbl val="0"/>
      </c:catAx>
      <c:valAx>
        <c:axId val="94091136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extTo"/>
        <c:crossAx val="940892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solidFill>
            <a:schemeClr val="tx1"/>
          </a:solidFill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5</cp:revision>
  <dcterms:created xsi:type="dcterms:W3CDTF">2012-11-05T10:59:00Z</dcterms:created>
  <dcterms:modified xsi:type="dcterms:W3CDTF">2016-11-16T08:50:00Z</dcterms:modified>
</cp:coreProperties>
</file>